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4102053B"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6716CF">
        <w:rPr>
          <w:rFonts w:ascii="Arial" w:eastAsia="宋体" w:hAnsi="Arial"/>
          <w:b/>
          <w:i/>
          <w:noProof/>
          <w:sz w:val="28"/>
          <w:lang w:eastAsia="en-US"/>
        </w:rPr>
        <w:t>6366</w:t>
      </w:r>
    </w:p>
    <w:p w14:paraId="1EB70CDF" w14:textId="16FA7EE2"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391A62" w14:textId="77777777" w:rsidR="00A24F28" w:rsidRPr="00927C1B" w:rsidRDefault="00A24F28" w:rsidP="00A24F28">
      <w:pPr>
        <w:rPr>
          <w:rFonts w:ascii="Arial" w:hAnsi="Arial" w:cs="Arial"/>
        </w:rPr>
      </w:pPr>
    </w:p>
    <w:p w14:paraId="01B5ED0F" w14:textId="2B64EB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46E60">
        <w:rPr>
          <w:rFonts w:ascii="Arial" w:hAnsi="Arial" w:cs="Arial"/>
          <w:b/>
        </w:rPr>
        <w:t>vivo</w:t>
      </w:r>
    </w:p>
    <w:p w14:paraId="3B54088E" w14:textId="6F76D2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BD14FB">
        <w:rPr>
          <w:rFonts w:asciiTheme="minorEastAsia" w:eastAsiaTheme="minorEastAsia" w:hAnsiTheme="minorEastAsia" w:cs="Arial" w:hint="eastAsia"/>
          <w:b/>
          <w:lang w:eastAsia="zh-CN"/>
        </w:rPr>
        <w:t>,</w:t>
      </w:r>
      <w:r w:rsidR="006716CF">
        <w:rPr>
          <w:rFonts w:asciiTheme="minorEastAsia" w:eastAsiaTheme="minorEastAsia" w:hAnsiTheme="minorEastAsia" w:cs="Arial"/>
          <w:b/>
          <w:lang w:eastAsia="zh-CN"/>
        </w:rPr>
        <w:t xml:space="preserve"> </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w:t>
      </w:r>
      <w:r w:rsidR="00400603">
        <w:rPr>
          <w:rFonts w:ascii="Arial" w:hAnsi="Arial" w:cs="Arial"/>
          <w:b/>
        </w:rPr>
        <w:t>2</w:t>
      </w:r>
      <w:r w:rsidR="00BD14FB">
        <w:rPr>
          <w:rFonts w:asciiTheme="minorEastAsia" w:eastAsiaTheme="minorEastAsia" w:hAnsiTheme="minorEastAsia" w:cs="Arial" w:hint="eastAsia"/>
          <w:b/>
          <w:lang w:eastAsia="zh-CN"/>
        </w:rPr>
        <w:t>,</w:t>
      </w:r>
      <w:r w:rsidR="006716CF">
        <w:rPr>
          <w:rFonts w:asciiTheme="minorEastAsia" w:eastAsiaTheme="minorEastAsia" w:hAnsiTheme="minorEastAsia" w:cs="Arial"/>
          <w:b/>
          <w:lang w:eastAsia="zh-CN"/>
        </w:rPr>
        <w:t xml:space="preserve"> </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r w:rsidR="007426A1">
        <w:rPr>
          <w:rFonts w:ascii="Arial" w:hAnsi="Arial" w:cs="Arial"/>
          <w:b/>
        </w:rPr>
        <w:t xml:space="preserve"> about mobility restriction</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19AAD1AE"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7426A1">
        <w:rPr>
          <w:rFonts w:ascii="Arial" w:hAnsi="Arial" w:cs="Arial"/>
          <w:i/>
        </w:rPr>
        <w:t>2</w:t>
      </w:r>
      <w:r w:rsidR="009452D0">
        <w:rPr>
          <w:rFonts w:ascii="Arial" w:hAnsi="Arial" w:cs="Arial"/>
          <w:i/>
        </w:rPr>
        <w:t xml:space="preserve"> for</w:t>
      </w:r>
      <w:r w:rsidR="009467FC">
        <w:rPr>
          <w:rFonts w:ascii="Arial" w:hAnsi="Arial" w:cs="Arial"/>
          <w:i/>
        </w:rPr>
        <w:t xml:space="preserve"> EN removing</w:t>
      </w:r>
      <w:r w:rsidR="007426A1">
        <w:rPr>
          <w:rFonts w:ascii="Arial" w:hAnsi="Arial" w:cs="Arial"/>
          <w:i/>
        </w:rPr>
        <w:t xml:space="preserve"> about mobility restriction</w:t>
      </w:r>
      <w:r w:rsidR="005D48E2">
        <w:rPr>
          <w:rFonts w:ascii="Arial" w:hAnsi="Arial" w:cs="Arial"/>
          <w:i/>
        </w:rPr>
        <w:t>.</w:t>
      </w:r>
    </w:p>
    <w:p w14:paraId="058D76E1" w14:textId="77777777" w:rsidR="00A93620" w:rsidRPr="00A24E1D" w:rsidRDefault="00B3593E" w:rsidP="00A24E1D">
      <w:pPr>
        <w:pStyle w:val="1"/>
      </w:pPr>
      <w:r w:rsidRPr="00B364E3">
        <w:t xml:space="preserve">1. </w:t>
      </w:r>
      <w:r w:rsidR="00305F20" w:rsidRPr="00B364E3">
        <w:t>Introduction</w:t>
      </w:r>
      <w:r w:rsidR="00BE6AFC" w:rsidRPr="00B364E3">
        <w:t>/Discussion</w:t>
      </w:r>
    </w:p>
    <w:p w14:paraId="54912A66" w14:textId="76AFEA8F" w:rsidR="00BE0DB3" w:rsidRDefault="0042783F" w:rsidP="008754B1">
      <w:pPr>
        <w:jc w:val="both"/>
        <w:rPr>
          <w:rFonts w:eastAsiaTheme="minorEastAsia"/>
          <w:lang w:eastAsia="zh-CN"/>
        </w:rPr>
      </w:pPr>
      <w:r>
        <w:rPr>
          <w:rFonts w:eastAsiaTheme="minorEastAsia"/>
          <w:lang w:eastAsia="zh-CN"/>
        </w:rPr>
        <w:t xml:space="preserve">It can be understood that Relay UE and Remote UE taking the special roles of the normal UE still need to follow the basic principles on the emergency services handlings under the </w:t>
      </w:r>
      <w:r w:rsidRPr="0042783F">
        <w:rPr>
          <w:rFonts w:eastAsiaTheme="minorEastAsia"/>
          <w:lang w:eastAsia="zh-CN"/>
        </w:rPr>
        <w:t>Mobility Restrictions and Access Restrictions</w:t>
      </w:r>
      <w:r>
        <w:rPr>
          <w:rFonts w:eastAsiaTheme="minorEastAsia"/>
          <w:lang w:eastAsia="zh-CN"/>
        </w:rPr>
        <w:t xml:space="preserve">. These basic principles can be referred to clause </w:t>
      </w:r>
      <w:r w:rsidRPr="0042783F">
        <w:rPr>
          <w:rFonts w:eastAsiaTheme="minorEastAsia"/>
          <w:lang w:eastAsia="zh-CN"/>
        </w:rPr>
        <w:t>5.16.4.3</w:t>
      </w:r>
      <w:r>
        <w:rPr>
          <w:rFonts w:eastAsiaTheme="minorEastAsia"/>
          <w:lang w:eastAsia="zh-CN"/>
        </w:rPr>
        <w:t xml:space="preserve"> in TS23.501 as following:</w:t>
      </w:r>
    </w:p>
    <w:tbl>
      <w:tblPr>
        <w:tblStyle w:val="affff4"/>
        <w:tblW w:w="0" w:type="auto"/>
        <w:tblLook w:val="04A0" w:firstRow="1" w:lastRow="0" w:firstColumn="1" w:lastColumn="0" w:noHBand="0" w:noVBand="1"/>
      </w:tblPr>
      <w:tblGrid>
        <w:gridCol w:w="9628"/>
      </w:tblGrid>
      <w:tr w:rsidR="0042783F" w14:paraId="55418404" w14:textId="77777777" w:rsidTr="0042783F">
        <w:tc>
          <w:tcPr>
            <w:tcW w:w="9628" w:type="dxa"/>
          </w:tcPr>
          <w:p w14:paraId="786247CE" w14:textId="77777777" w:rsidR="0042783F" w:rsidRPr="0042783F" w:rsidRDefault="0042783F" w:rsidP="0042783F">
            <w:pPr>
              <w:pStyle w:val="40"/>
              <w:outlineLvl w:val="3"/>
              <w:rPr>
                <w:i/>
                <w:iCs/>
              </w:rPr>
            </w:pPr>
            <w:bookmarkStart w:id="0" w:name="_Toc20149955"/>
            <w:bookmarkStart w:id="1" w:name="_Toc27846754"/>
            <w:bookmarkStart w:id="2" w:name="_Toc36187885"/>
            <w:bookmarkStart w:id="3" w:name="_Toc45183789"/>
            <w:bookmarkStart w:id="4" w:name="_Toc47342631"/>
            <w:bookmarkStart w:id="5" w:name="_Toc51769332"/>
            <w:bookmarkStart w:id="6" w:name="_Toc106188062"/>
            <w:r w:rsidRPr="0042783F">
              <w:rPr>
                <w:i/>
                <w:iCs/>
              </w:rPr>
              <w:t>5.16.4.3</w:t>
            </w:r>
            <w:r w:rsidRPr="0042783F">
              <w:rPr>
                <w:i/>
                <w:iCs/>
              </w:rPr>
              <w:tab/>
              <w:t>Mobility Restrictions and Access Restrictions for Emergency Services</w:t>
            </w:r>
            <w:bookmarkEnd w:id="0"/>
            <w:bookmarkEnd w:id="1"/>
            <w:bookmarkEnd w:id="2"/>
            <w:bookmarkEnd w:id="3"/>
            <w:bookmarkEnd w:id="4"/>
            <w:bookmarkEnd w:id="5"/>
            <w:bookmarkEnd w:id="6"/>
          </w:p>
          <w:p w14:paraId="6D699B46" w14:textId="77777777" w:rsidR="0042783F" w:rsidRPr="0042783F" w:rsidRDefault="0042783F" w:rsidP="0042783F">
            <w:pPr>
              <w:jc w:val="both"/>
              <w:rPr>
                <w:rFonts w:eastAsiaTheme="minorEastAsia"/>
                <w:i/>
                <w:iCs/>
                <w:lang w:eastAsia="zh-CN"/>
              </w:rPr>
            </w:pPr>
            <w:r w:rsidRPr="0042783F">
              <w:rPr>
                <w:rFonts w:eastAsiaTheme="minorEastAsia"/>
                <w:i/>
                <w:iCs/>
                <w:highlight w:val="yellow"/>
                <w:lang w:eastAsia="zh-CN"/>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w:t>
            </w:r>
            <w:r w:rsidRPr="0042783F">
              <w:rPr>
                <w:rFonts w:eastAsiaTheme="minorEastAsia"/>
                <w:i/>
                <w:iCs/>
                <w:lang w:eastAsia="zh-CN"/>
              </w:rPr>
              <w:t xml:space="preserve"> Additionally, due to Mobility Restrictions or Access Restrictions (</w:t>
            </w:r>
            <w:proofErr w:type="gramStart"/>
            <w:r w:rsidRPr="0042783F">
              <w:rPr>
                <w:rFonts w:eastAsiaTheme="minorEastAsia"/>
                <w:i/>
                <w:iCs/>
                <w:lang w:eastAsia="zh-CN"/>
              </w:rPr>
              <w:t>e.g.</w:t>
            </w:r>
            <w:proofErr w:type="gramEnd"/>
            <w:r w:rsidRPr="0042783F">
              <w:rPr>
                <w:rFonts w:eastAsiaTheme="minorEastAsia"/>
                <w:i/>
                <w:iCs/>
                <w:lang w:eastAsia="zh-CN"/>
              </w:rPr>
              <w:t xml:space="preserve"> CAG restrictions) for normally registered UEs, that have established both non-emergency PDU Sessions and emergency PDU Sessions, the AMF indicates to the SMF to perform a local release of all non-emergency PDU Session via PDU Session Release procedure as specified in clause 4.3.4 of TS 23.502 [3]. The UE locally releases non-emergency PDU Sessions. The AMF and the UE behave as if the UE is emergency registered as described in TS 24.501 [47].</w:t>
            </w:r>
          </w:p>
          <w:p w14:paraId="5663FF2F" w14:textId="77777777" w:rsidR="0042783F" w:rsidRDefault="0042783F" w:rsidP="008754B1">
            <w:pPr>
              <w:jc w:val="both"/>
              <w:rPr>
                <w:rFonts w:eastAsiaTheme="minorEastAsia"/>
                <w:lang w:eastAsia="zh-CN"/>
              </w:rPr>
            </w:pPr>
          </w:p>
        </w:tc>
      </w:tr>
    </w:tbl>
    <w:p w14:paraId="097F2B0C" w14:textId="77777777" w:rsidR="0042783F" w:rsidRPr="0042783F" w:rsidRDefault="0042783F" w:rsidP="008754B1">
      <w:pPr>
        <w:jc w:val="both"/>
        <w:rPr>
          <w:rFonts w:eastAsiaTheme="minorEastAsia"/>
          <w:lang w:eastAsia="zh-CN"/>
        </w:rPr>
      </w:pPr>
    </w:p>
    <w:p w14:paraId="09F6BC6A" w14:textId="269BF974" w:rsidR="00BE0DB3" w:rsidRDefault="007805D1" w:rsidP="008754B1">
      <w:pPr>
        <w:jc w:val="both"/>
        <w:rPr>
          <w:rFonts w:eastAsiaTheme="minorEastAsia"/>
          <w:lang w:eastAsia="zh-CN"/>
        </w:rPr>
      </w:pPr>
      <w:r>
        <w:rPr>
          <w:rFonts w:eastAsiaTheme="minorEastAsia"/>
          <w:lang w:eastAsia="zh-CN"/>
        </w:rPr>
        <w:t>Thus,</w:t>
      </w:r>
      <w:r w:rsidR="0042783F">
        <w:rPr>
          <w:rFonts w:eastAsiaTheme="minorEastAsia"/>
          <w:lang w:eastAsia="zh-CN"/>
        </w:rPr>
        <w:t xml:space="preserve"> the current mobility restriction handlings on relay UE and remote UE needs to be override as described in </w:t>
      </w:r>
      <w:r w:rsidR="0042783F" w:rsidRPr="0042783F">
        <w:rPr>
          <w:rFonts w:eastAsiaTheme="minorEastAsia"/>
          <w:lang w:eastAsia="zh-CN"/>
        </w:rPr>
        <w:t>clause 5.4.3 of TS 23.304</w:t>
      </w:r>
      <w:r w:rsidR="0042783F">
        <w:rPr>
          <w:rFonts w:eastAsiaTheme="minorEastAsia"/>
          <w:lang w:eastAsia="zh-CN"/>
        </w:rPr>
        <w:t xml:space="preserve"> with following principles:</w:t>
      </w:r>
    </w:p>
    <w:p w14:paraId="2C8FB971" w14:textId="05D1F155" w:rsidR="0042783F" w:rsidRPr="0000169D" w:rsidRDefault="0042783F" w:rsidP="008754B1">
      <w:pPr>
        <w:jc w:val="both"/>
        <w:rPr>
          <w:rFonts w:eastAsiaTheme="minorEastAsia"/>
          <w:i/>
          <w:iCs/>
          <w:lang w:eastAsia="zh-CN"/>
        </w:rPr>
      </w:pPr>
      <w:r w:rsidRPr="0000169D">
        <w:rPr>
          <w:rFonts w:eastAsiaTheme="minorEastAsia"/>
          <w:i/>
          <w:iCs/>
          <w:lang w:eastAsia="zh-CN"/>
        </w:rPr>
        <w:t xml:space="preserve">When Emergency Services are supported, the Mobility Restrictions or Access Restrictions (see clause 5.4.3 of TS 23.304 [X]) should not be applied to 5G </w:t>
      </w:r>
      <w:proofErr w:type="spellStart"/>
      <w:r w:rsidRPr="0000169D">
        <w:rPr>
          <w:rFonts w:eastAsiaTheme="minorEastAsia"/>
          <w:i/>
          <w:iCs/>
          <w:lang w:eastAsia="zh-CN"/>
        </w:rPr>
        <w:t>ProSe</w:t>
      </w:r>
      <w:proofErr w:type="spellEnd"/>
      <w:r w:rsidRPr="0000169D">
        <w:rPr>
          <w:rFonts w:eastAsiaTheme="minorEastAsia"/>
          <w:i/>
          <w:iCs/>
          <w:lang w:eastAsia="zh-CN"/>
        </w:rPr>
        <w:t xml:space="preserve"> enabled UEs receiving Emergency Services. The handlings on Mobility Restrictions for 5G </w:t>
      </w:r>
      <w:proofErr w:type="spellStart"/>
      <w:r w:rsidRPr="0000169D">
        <w:rPr>
          <w:rFonts w:eastAsiaTheme="minorEastAsia"/>
          <w:i/>
          <w:iCs/>
          <w:lang w:eastAsia="zh-CN"/>
        </w:rPr>
        <w:t>ProSe</w:t>
      </w:r>
      <w:proofErr w:type="spellEnd"/>
      <w:r w:rsidRPr="0000169D">
        <w:rPr>
          <w:rFonts w:eastAsiaTheme="minorEastAsia"/>
          <w:i/>
          <w:iCs/>
          <w:lang w:eastAsia="zh-CN"/>
        </w:rPr>
        <w:t xml:space="preserve"> UE-to-Network Relaying follow the principles as specified in clause 5.16.4.3 of TS 23.501 [4]. In particular, the 5G </w:t>
      </w:r>
      <w:proofErr w:type="spellStart"/>
      <w:r w:rsidRPr="0000169D">
        <w:rPr>
          <w:rFonts w:eastAsiaTheme="minorEastAsia"/>
          <w:i/>
          <w:iCs/>
          <w:lang w:eastAsia="zh-CN"/>
        </w:rPr>
        <w:t>ProSe</w:t>
      </w:r>
      <w:proofErr w:type="spellEnd"/>
      <w:r w:rsidRPr="0000169D">
        <w:rPr>
          <w:rFonts w:eastAsiaTheme="minorEastAsia"/>
          <w:i/>
          <w:iCs/>
          <w:lang w:eastAsia="zh-CN"/>
        </w:rPr>
        <w:t xml:space="preserve"> UE-to-Network Relay UE and Remote UE are allowed to perform the Relay operation including relay discovery and connection setup (see clause 6.3.2.3 and clause 6.5 of TS 23.304 [X]) when under the Mobility Restrictions or Access Restrictions.</w:t>
      </w:r>
    </w:p>
    <w:p w14:paraId="6F4EC0CA" w14:textId="77777777" w:rsidR="00BE0DB3" w:rsidRPr="005D1D94" w:rsidRDefault="00BE0DB3" w:rsidP="008754B1">
      <w:pPr>
        <w:jc w:val="both"/>
      </w:pPr>
    </w:p>
    <w:p w14:paraId="33E42196" w14:textId="77777777" w:rsidR="00CA6115" w:rsidRPr="00927C1B" w:rsidRDefault="00CA6115" w:rsidP="00A24E1D">
      <w:pPr>
        <w:pStyle w:val="1"/>
      </w:pPr>
      <w:r>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FC04811" w14:textId="77777777" w:rsidR="00225E7E" w:rsidRPr="00DA677B" w:rsidRDefault="00225E7E" w:rsidP="00225E7E">
      <w:pPr>
        <w:pStyle w:val="30"/>
      </w:pPr>
      <w:bookmarkStart w:id="9" w:name="_Toc104480147"/>
      <w:bookmarkEnd w:id="8"/>
      <w:r w:rsidRPr="00DA677B">
        <w:t>6.</w:t>
      </w:r>
      <w:r>
        <w:t>42</w:t>
      </w:r>
      <w:r w:rsidRPr="00DA677B">
        <w:t>.2</w:t>
      </w:r>
      <w:r w:rsidRPr="00DA677B">
        <w:tab/>
        <w:t>Procedures</w:t>
      </w:r>
      <w:bookmarkEnd w:id="9"/>
    </w:p>
    <w:p w14:paraId="7E99938E" w14:textId="77777777" w:rsidR="00225E7E" w:rsidRPr="00DA677B" w:rsidRDefault="00225E7E" w:rsidP="00225E7E">
      <w:pPr>
        <w:rPr>
          <w:lang w:eastAsia="zh-CN"/>
        </w:rPr>
      </w:pPr>
      <w:r w:rsidRPr="00DA677B">
        <w:rPr>
          <w:lang w:eastAsia="zh-CN"/>
        </w:rPr>
        <w:t xml:space="preserve">This </w:t>
      </w:r>
      <w:r>
        <w:rPr>
          <w:lang w:eastAsia="zh-CN"/>
        </w:rPr>
        <w:t>clause</w:t>
      </w:r>
      <w:r w:rsidRPr="00DA677B">
        <w:rPr>
          <w:lang w:eastAsia="zh-CN"/>
        </w:rPr>
        <w:t xml:space="preserve"> captures the changes to the following (existing) procedures in TS</w:t>
      </w:r>
      <w:r w:rsidRPr="00DA677B">
        <w:t> </w:t>
      </w:r>
      <w:r w:rsidRPr="00DA677B">
        <w:rPr>
          <w:lang w:eastAsia="zh-CN"/>
        </w:rPr>
        <w:t>23.304</w:t>
      </w:r>
      <w:r w:rsidRPr="00DA677B">
        <w:t> </w:t>
      </w:r>
      <w:r w:rsidRPr="00DA677B">
        <w:rPr>
          <w:lang w:eastAsia="zh-CN"/>
        </w:rPr>
        <w:t>[3]:</w:t>
      </w:r>
    </w:p>
    <w:p w14:paraId="64BEB78E"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5.1.4.1</w:t>
      </w:r>
      <w:r w:rsidRPr="00DA677B">
        <w:rPr>
          <w:lang w:eastAsia="zh-CN"/>
        </w:rPr>
        <w:tab/>
        <w:t xml:space="preserve">Policy/Parameter provisioning for 5G </w:t>
      </w:r>
      <w:proofErr w:type="spellStart"/>
      <w:r w:rsidRPr="00DA677B">
        <w:rPr>
          <w:lang w:eastAsia="zh-CN"/>
        </w:rPr>
        <w:t>ProSe</w:t>
      </w:r>
      <w:proofErr w:type="spellEnd"/>
      <w:r w:rsidRPr="00DA677B">
        <w:rPr>
          <w:lang w:eastAsia="zh-CN"/>
        </w:rPr>
        <w:t xml:space="preserve"> UE-to-Network Relay</w:t>
      </w:r>
    </w:p>
    <w:p w14:paraId="03949DED" w14:textId="77777777" w:rsidR="00225E7E" w:rsidRPr="00DA677B" w:rsidRDefault="00225E7E" w:rsidP="00225E7E">
      <w:pPr>
        <w:pStyle w:val="B2"/>
        <w:rPr>
          <w:lang w:eastAsia="zh-CN"/>
        </w:rPr>
      </w:pPr>
      <w:r w:rsidRPr="00DA677B">
        <w:rPr>
          <w:lang w:eastAsia="zh-CN"/>
        </w:rPr>
        <w:lastRenderedPageBreak/>
        <w:t>-</w:t>
      </w:r>
      <w:r w:rsidRPr="00DA677B">
        <w:rPr>
          <w:lang w:eastAsia="zh-CN"/>
        </w:rPr>
        <w:tab/>
        <w:t>Add description that how to provision emergency service support.</w:t>
      </w:r>
    </w:p>
    <w:p w14:paraId="777B50AE"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50D31D45" w14:textId="7C93C5B7" w:rsidR="00225E7E"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5.4.3</w:t>
      </w:r>
      <w:r w:rsidRPr="00DA677B">
        <w:rPr>
          <w:lang w:eastAsia="zh-CN"/>
        </w:rPr>
        <w:tab/>
        <w:t xml:space="preserve">Mobility Restrictions for 5G </w:t>
      </w:r>
      <w:proofErr w:type="spellStart"/>
      <w:r w:rsidRPr="00DA677B">
        <w:rPr>
          <w:lang w:eastAsia="zh-CN"/>
        </w:rPr>
        <w:t>ProSe</w:t>
      </w:r>
      <w:proofErr w:type="spellEnd"/>
      <w:r w:rsidRPr="00DA677B">
        <w:rPr>
          <w:lang w:eastAsia="zh-CN"/>
        </w:rPr>
        <w:t xml:space="preserve"> UE-to-Network Relaying</w:t>
      </w:r>
    </w:p>
    <w:p w14:paraId="5E503819" w14:textId="61B8826D" w:rsidR="00760648" w:rsidRDefault="003C5A0B" w:rsidP="003C5A0B">
      <w:pPr>
        <w:pStyle w:val="B2"/>
        <w:rPr>
          <w:ins w:id="10" w:author="Wen_R04" w:date="2022-07-27T10:24:00Z"/>
        </w:rPr>
      </w:pPr>
      <w:r>
        <w:rPr>
          <w:lang w:eastAsia="zh-CN"/>
        </w:rPr>
        <w:t>-</w:t>
      </w:r>
      <w:r>
        <w:rPr>
          <w:lang w:eastAsia="zh-CN"/>
        </w:rPr>
        <w:tab/>
      </w:r>
      <w:bookmarkStart w:id="11" w:name="_Hlk110932532"/>
      <w:ins w:id="12" w:author="Wen_R04" w:date="2022-07-27T10:35:00Z">
        <w:r w:rsidR="00AD6031" w:rsidRPr="005E046C">
          <w:rPr>
            <w:lang w:eastAsia="zh-CN"/>
          </w:rPr>
          <w:t>When Emergency Services are supported</w:t>
        </w:r>
        <w:r w:rsidR="00AD6031">
          <w:rPr>
            <w:lang w:eastAsia="zh-CN"/>
          </w:rPr>
          <w:t>,</w:t>
        </w:r>
        <w:r w:rsidR="00AD6031" w:rsidRPr="005E046C">
          <w:rPr>
            <w:lang w:eastAsia="zh-CN"/>
          </w:rPr>
          <w:t xml:space="preserve"> </w:t>
        </w:r>
        <w:r w:rsidR="00AD6031">
          <w:rPr>
            <w:lang w:eastAsia="zh-CN"/>
          </w:rPr>
          <w:t>t</w:t>
        </w:r>
        <w:r w:rsidR="00AD6031" w:rsidRPr="005E046C">
          <w:rPr>
            <w:lang w:eastAsia="zh-CN"/>
          </w:rPr>
          <w:t xml:space="preserve">he </w:t>
        </w:r>
        <w:bookmarkStart w:id="13" w:name="_Hlk109810539"/>
        <w:r w:rsidR="00AD6031" w:rsidRPr="005E046C">
          <w:rPr>
            <w:lang w:eastAsia="zh-CN"/>
          </w:rPr>
          <w:t>Mobility Restrictions or Access Restrictions</w:t>
        </w:r>
        <w:bookmarkEnd w:id="13"/>
        <w:r w:rsidR="00AD6031" w:rsidRPr="005E046C">
          <w:rPr>
            <w:lang w:eastAsia="zh-CN"/>
          </w:rPr>
          <w:t xml:space="preserve"> (see</w:t>
        </w:r>
        <w:bookmarkStart w:id="14" w:name="_Hlk110932501"/>
        <w:r w:rsidR="00AD6031" w:rsidRPr="005E046C">
          <w:rPr>
            <w:lang w:eastAsia="zh-CN"/>
          </w:rPr>
          <w:t xml:space="preserve"> clause</w:t>
        </w:r>
      </w:ins>
      <w:ins w:id="15" w:author="Wen_R04" w:date="2022-07-27T10:36:00Z">
        <w:r w:rsidR="00BD0070">
          <w:t> </w:t>
        </w:r>
      </w:ins>
      <w:ins w:id="16" w:author="Wen_R04" w:date="2022-07-27T10:35:00Z">
        <w:r w:rsidR="00AD6031" w:rsidRPr="005E046C">
          <w:rPr>
            <w:lang w:eastAsia="zh-CN"/>
          </w:rPr>
          <w:t>5.</w:t>
        </w:r>
        <w:r w:rsidR="00AD6031">
          <w:rPr>
            <w:lang w:eastAsia="zh-CN"/>
          </w:rPr>
          <w:t xml:space="preserve">4.3 </w:t>
        </w:r>
        <w:r w:rsidR="003B6C57">
          <w:rPr>
            <w:lang w:eastAsia="zh-CN"/>
          </w:rPr>
          <w:t xml:space="preserve">of </w:t>
        </w:r>
        <w:r w:rsidR="003B6C57" w:rsidRPr="00760648">
          <w:t>TS</w:t>
        </w:r>
        <w:r w:rsidR="003B6C57">
          <w:t> </w:t>
        </w:r>
        <w:r w:rsidR="003B6C57" w:rsidRPr="00760648">
          <w:t>23.304</w:t>
        </w:r>
      </w:ins>
      <w:bookmarkEnd w:id="14"/>
      <w:ins w:id="17" w:author="Wen_R04" w:date="2022-07-27T10:36:00Z">
        <w:r w:rsidR="003B6C57">
          <w:t> </w:t>
        </w:r>
      </w:ins>
      <w:ins w:id="18" w:author="Wen_R04" w:date="2022-07-27T10:35:00Z">
        <w:r w:rsidR="003B6C57">
          <w:t>[X]</w:t>
        </w:r>
        <w:r w:rsidR="00AD6031" w:rsidRPr="005E046C">
          <w:rPr>
            <w:lang w:eastAsia="zh-CN"/>
          </w:rPr>
          <w:t xml:space="preserve">) should not be applied to 5G </w:t>
        </w:r>
        <w:proofErr w:type="spellStart"/>
        <w:r w:rsidR="00AD6031" w:rsidRPr="005E046C">
          <w:rPr>
            <w:lang w:eastAsia="zh-CN"/>
          </w:rPr>
          <w:t>ProSe</w:t>
        </w:r>
        <w:proofErr w:type="spellEnd"/>
        <w:r w:rsidR="00AD6031" w:rsidRPr="005E046C">
          <w:rPr>
            <w:lang w:eastAsia="zh-CN"/>
          </w:rPr>
          <w:t xml:space="preserve"> enabled UEs receiving Emergency Services</w:t>
        </w:r>
        <w:r w:rsidR="00AD6031">
          <w:rPr>
            <w:lang w:eastAsia="zh-CN"/>
          </w:rPr>
          <w:t>. The</w:t>
        </w:r>
        <w:r w:rsidR="00AD6031" w:rsidRPr="00760648">
          <w:rPr>
            <w:lang w:eastAsia="zh-CN"/>
          </w:rPr>
          <w:t xml:space="preserve"> </w:t>
        </w:r>
        <w:r w:rsidR="00AD6031">
          <w:rPr>
            <w:lang w:eastAsia="zh-CN"/>
          </w:rPr>
          <w:t xml:space="preserve">handlings on </w:t>
        </w:r>
        <w:r w:rsidR="00AD6031" w:rsidRPr="00DA677B">
          <w:rPr>
            <w:lang w:eastAsia="zh-CN"/>
          </w:rPr>
          <w:t xml:space="preserve">Mobility Restrictions for 5G </w:t>
        </w:r>
        <w:proofErr w:type="spellStart"/>
        <w:r w:rsidR="00AD6031" w:rsidRPr="00DA677B">
          <w:rPr>
            <w:lang w:eastAsia="zh-CN"/>
          </w:rPr>
          <w:t>ProSe</w:t>
        </w:r>
        <w:proofErr w:type="spellEnd"/>
        <w:r w:rsidR="00AD6031" w:rsidRPr="00DA677B">
          <w:rPr>
            <w:lang w:eastAsia="zh-CN"/>
          </w:rPr>
          <w:t xml:space="preserve"> UE-to-Network Relaying</w:t>
        </w:r>
        <w:r w:rsidR="00AD6031">
          <w:rPr>
            <w:lang w:eastAsia="zh-CN"/>
          </w:rPr>
          <w:t xml:space="preserve"> follow the principles </w:t>
        </w:r>
        <w:r w:rsidR="00AD6031">
          <w:t>as specified in clause </w:t>
        </w:r>
        <w:r w:rsidR="00AD6031" w:rsidRPr="00760648">
          <w:t>5.16.4.3</w:t>
        </w:r>
        <w:r w:rsidR="00AD6031">
          <w:t xml:space="preserve"> of TS 23.501 [4]</w:t>
        </w:r>
        <w:r w:rsidR="00AD6031">
          <w:rPr>
            <w:lang w:eastAsia="zh-CN"/>
          </w:rPr>
          <w:t xml:space="preserve">. In particular, the </w:t>
        </w:r>
        <w:r w:rsidR="00AD6031" w:rsidRPr="00DA677B">
          <w:rPr>
            <w:lang w:eastAsia="zh-CN"/>
          </w:rPr>
          <w:t xml:space="preserve">5G </w:t>
        </w:r>
        <w:proofErr w:type="spellStart"/>
        <w:r w:rsidR="00AD6031" w:rsidRPr="00DA677B">
          <w:rPr>
            <w:lang w:eastAsia="zh-CN"/>
          </w:rPr>
          <w:t>ProSe</w:t>
        </w:r>
        <w:proofErr w:type="spellEnd"/>
        <w:r w:rsidR="00AD6031" w:rsidRPr="00DA677B">
          <w:rPr>
            <w:lang w:eastAsia="zh-CN"/>
          </w:rPr>
          <w:t xml:space="preserve"> UE-to-Network Relay</w:t>
        </w:r>
        <w:r w:rsidR="00AD6031">
          <w:rPr>
            <w:lang w:eastAsia="zh-CN"/>
          </w:rPr>
          <w:t xml:space="preserve"> UE and Remote UE</w:t>
        </w:r>
        <w:r w:rsidR="00AD6031">
          <w:t xml:space="preserve"> are allowed to perform the Relay operation</w:t>
        </w:r>
        <w:r w:rsidR="00AD6031" w:rsidRPr="00760648">
          <w:t xml:space="preserve"> including relay discovery</w:t>
        </w:r>
      </w:ins>
      <w:ins w:id="19" w:author="Wen_R04" w:date="2022-07-27T10:38:00Z">
        <w:r w:rsidR="00446198" w:rsidRPr="00446198">
          <w:t xml:space="preserve"> </w:t>
        </w:r>
        <w:r w:rsidR="00446198" w:rsidRPr="00760648">
          <w:t>and connection setup</w:t>
        </w:r>
      </w:ins>
      <w:ins w:id="20" w:author="Wen_R04" w:date="2022-07-27T10:35:00Z">
        <w:r w:rsidR="00AD6031" w:rsidRPr="00760648">
          <w:t xml:space="preserve"> </w:t>
        </w:r>
      </w:ins>
      <w:ins w:id="21" w:author="Wen_R04" w:date="2022-07-27T10:37:00Z">
        <w:r w:rsidR="00446198">
          <w:t xml:space="preserve">(see </w:t>
        </w:r>
        <w:r w:rsidR="00446198" w:rsidRPr="00760648">
          <w:t>clause</w:t>
        </w:r>
        <w:r w:rsidR="00446198">
          <w:t> </w:t>
        </w:r>
        <w:r w:rsidR="00446198" w:rsidRPr="00760648">
          <w:t>6.3.2.3</w:t>
        </w:r>
        <w:r w:rsidR="00446198">
          <w:t xml:space="preserve"> and </w:t>
        </w:r>
      </w:ins>
      <w:ins w:id="22" w:author="Wen_R04" w:date="2022-07-27T10:38:00Z">
        <w:r w:rsidR="00446198">
          <w:t>clause</w:t>
        </w:r>
      </w:ins>
      <w:ins w:id="23" w:author="Wen_R04" w:date="2022-07-27T10:37:00Z">
        <w:r w:rsidR="00446198">
          <w:t> </w:t>
        </w:r>
        <w:r w:rsidR="00446198" w:rsidRPr="00760648">
          <w:t>6.5</w:t>
        </w:r>
        <w:r w:rsidR="00446198">
          <w:t xml:space="preserve"> of</w:t>
        </w:r>
        <w:r w:rsidR="00446198" w:rsidRPr="00446198">
          <w:t xml:space="preserve"> </w:t>
        </w:r>
        <w:r w:rsidR="00446198" w:rsidRPr="00760648">
          <w:t>TS</w:t>
        </w:r>
        <w:r w:rsidR="00446198">
          <w:t> </w:t>
        </w:r>
        <w:r w:rsidR="00446198" w:rsidRPr="00760648">
          <w:t>23.304</w:t>
        </w:r>
        <w:r w:rsidR="00446198">
          <w:t> [X])</w:t>
        </w:r>
      </w:ins>
      <w:ins w:id="24" w:author="Wen_R04" w:date="2022-07-27T10:35:00Z">
        <w:r w:rsidR="00AD6031">
          <w:t xml:space="preserve"> when under the </w:t>
        </w:r>
        <w:r w:rsidR="00AD6031" w:rsidRPr="00AD6031">
          <w:t>Mobility Restrictions or Access Restrictions</w:t>
        </w:r>
        <w:r w:rsidR="00AD6031">
          <w:t>.</w:t>
        </w:r>
      </w:ins>
      <w:bookmarkEnd w:id="11"/>
    </w:p>
    <w:p w14:paraId="584B91EF"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662A75EF"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6.3.2.3</w:t>
      </w:r>
      <w:r w:rsidRPr="00DA677B">
        <w:rPr>
          <w:lang w:eastAsia="zh-CN"/>
        </w:rPr>
        <w:tab/>
        <w:t xml:space="preserve">5G </w:t>
      </w:r>
      <w:proofErr w:type="spellStart"/>
      <w:r w:rsidRPr="00DA677B">
        <w:rPr>
          <w:lang w:eastAsia="zh-CN"/>
        </w:rPr>
        <w:t>ProSe</w:t>
      </w:r>
      <w:proofErr w:type="spellEnd"/>
      <w:r w:rsidRPr="00DA677B">
        <w:rPr>
          <w:lang w:eastAsia="zh-CN"/>
        </w:rPr>
        <w:t xml:space="preserve"> UE-to-Network Relay Discovery</w:t>
      </w:r>
    </w:p>
    <w:p w14:paraId="05FB3230" w14:textId="77777777" w:rsidR="00225E7E" w:rsidRPr="00DA677B" w:rsidRDefault="00225E7E" w:rsidP="00225E7E">
      <w:pPr>
        <w:pStyle w:val="B2"/>
        <w:rPr>
          <w:lang w:eastAsia="zh-CN"/>
        </w:rPr>
      </w:pPr>
      <w:r w:rsidRPr="00DA677B">
        <w:rPr>
          <w:lang w:eastAsia="zh-CN"/>
        </w:rPr>
        <w:t>-</w:t>
      </w:r>
      <w:r w:rsidRPr="00DA677B">
        <w:rPr>
          <w:lang w:eastAsia="zh-CN"/>
        </w:rPr>
        <w:tab/>
        <w:t>Add description about discovery for emergency service.</w:t>
      </w:r>
    </w:p>
    <w:p w14:paraId="10C0FF2E"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570A53D6"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6.5.1.1</w:t>
      </w:r>
      <w:r w:rsidRPr="00DA677B">
        <w:rPr>
          <w:lang w:eastAsia="zh-CN"/>
        </w:rPr>
        <w:tab/>
        <w:t xml:space="preserve">5G </w:t>
      </w:r>
      <w:proofErr w:type="spellStart"/>
      <w:r w:rsidRPr="00DA677B">
        <w:rPr>
          <w:lang w:eastAsia="zh-CN"/>
        </w:rPr>
        <w:t>ProSe</w:t>
      </w:r>
      <w:proofErr w:type="spellEnd"/>
      <w:r w:rsidRPr="00DA677B">
        <w:rPr>
          <w:lang w:eastAsia="zh-CN"/>
        </w:rPr>
        <w:t xml:space="preserve"> Communication via 5G </w:t>
      </w:r>
      <w:proofErr w:type="spellStart"/>
      <w:r w:rsidRPr="00DA677B">
        <w:rPr>
          <w:lang w:eastAsia="zh-CN"/>
        </w:rPr>
        <w:t>ProSe</w:t>
      </w:r>
      <w:proofErr w:type="spellEnd"/>
      <w:r w:rsidRPr="00DA677B">
        <w:rPr>
          <w:lang w:eastAsia="zh-CN"/>
        </w:rPr>
        <w:t xml:space="preserve"> Layer-3 UE-to-Network Relay without N3IWF</w:t>
      </w:r>
    </w:p>
    <w:p w14:paraId="423F2790" w14:textId="77777777" w:rsidR="00225E7E" w:rsidRPr="00DA677B" w:rsidRDefault="00225E7E" w:rsidP="00225E7E">
      <w:pPr>
        <w:pStyle w:val="B2"/>
        <w:rPr>
          <w:lang w:eastAsia="zh-CN"/>
        </w:rPr>
      </w:pPr>
      <w:r w:rsidRPr="00DA677B">
        <w:rPr>
          <w:lang w:eastAsia="zh-CN"/>
        </w:rPr>
        <w:t>-</w:t>
      </w:r>
      <w:r w:rsidRPr="00DA677B">
        <w:rPr>
          <w:lang w:eastAsia="zh-CN"/>
        </w:rPr>
        <w:tab/>
        <w:t xml:space="preserve">Add description of emergency service support, i.e., the 5G </w:t>
      </w:r>
      <w:proofErr w:type="spellStart"/>
      <w:r w:rsidRPr="00DA677B">
        <w:rPr>
          <w:lang w:eastAsia="zh-CN"/>
        </w:rPr>
        <w:t>ProSe</w:t>
      </w:r>
      <w:proofErr w:type="spellEnd"/>
      <w:r w:rsidRPr="00DA677B">
        <w:rPr>
          <w:lang w:eastAsia="zh-CN"/>
        </w:rPr>
        <w:t xml:space="preserve"> Layer-3 Relay UE establish emergency PDU Session based on the request from the 5G </w:t>
      </w:r>
      <w:proofErr w:type="spellStart"/>
      <w:r w:rsidRPr="00DA677B">
        <w:rPr>
          <w:lang w:eastAsia="zh-CN"/>
        </w:rPr>
        <w:t>ProSe</w:t>
      </w:r>
      <w:proofErr w:type="spellEnd"/>
      <w:r w:rsidRPr="00DA677B">
        <w:rPr>
          <w:lang w:eastAsia="zh-CN"/>
        </w:rPr>
        <w:t xml:space="preserve"> Layer-3 Remote UE.</w:t>
      </w:r>
    </w:p>
    <w:p w14:paraId="0BDD8B98"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4D40F63F"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6.5.1.2</w:t>
      </w:r>
      <w:r w:rsidRPr="00DA677B">
        <w:rPr>
          <w:lang w:eastAsia="zh-CN"/>
        </w:rPr>
        <w:tab/>
        <w:t xml:space="preserve">5G </w:t>
      </w:r>
      <w:proofErr w:type="spellStart"/>
      <w:r w:rsidRPr="00DA677B">
        <w:rPr>
          <w:lang w:eastAsia="zh-CN"/>
        </w:rPr>
        <w:t>ProSe</w:t>
      </w:r>
      <w:proofErr w:type="spellEnd"/>
      <w:r w:rsidRPr="00DA677B">
        <w:rPr>
          <w:lang w:eastAsia="zh-CN"/>
        </w:rPr>
        <w:t xml:space="preserve"> Communication via 5G </w:t>
      </w:r>
      <w:proofErr w:type="spellStart"/>
      <w:r w:rsidRPr="00DA677B">
        <w:rPr>
          <w:lang w:eastAsia="zh-CN"/>
        </w:rPr>
        <w:t>ProSe</w:t>
      </w:r>
      <w:proofErr w:type="spellEnd"/>
      <w:r w:rsidRPr="00DA677B">
        <w:rPr>
          <w:lang w:eastAsia="zh-CN"/>
        </w:rPr>
        <w:t xml:space="preserve"> Layer-3 UE-to-Network Relay with N3IWF support</w:t>
      </w:r>
    </w:p>
    <w:p w14:paraId="5033B949" w14:textId="77777777" w:rsidR="00225E7E" w:rsidRPr="00DA677B" w:rsidRDefault="00225E7E" w:rsidP="00225E7E">
      <w:pPr>
        <w:pStyle w:val="B2"/>
        <w:rPr>
          <w:lang w:eastAsia="zh-CN"/>
        </w:rPr>
      </w:pPr>
      <w:r w:rsidRPr="00DA677B">
        <w:rPr>
          <w:lang w:eastAsia="zh-CN"/>
        </w:rPr>
        <w:t>-</w:t>
      </w:r>
      <w:r w:rsidRPr="00DA677B">
        <w:rPr>
          <w:lang w:eastAsia="zh-CN"/>
        </w:rPr>
        <w:tab/>
        <w:t>Add description of emergency service support.</w:t>
      </w:r>
    </w:p>
    <w:p w14:paraId="6B57FCA9"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 xml:space="preserve">Whether the 5G </w:t>
      </w:r>
      <w:proofErr w:type="spellStart"/>
      <w:r w:rsidRPr="00DA677B">
        <w:rPr>
          <w:lang w:eastAsia="zh-CN"/>
        </w:rPr>
        <w:t>ProSe</w:t>
      </w:r>
      <w:proofErr w:type="spellEnd"/>
      <w:r w:rsidRPr="00DA677B">
        <w:rPr>
          <w:lang w:eastAsia="zh-CN"/>
        </w:rPr>
        <w:t xml:space="preserve"> Layer-3 UE-to-Network Relay</w:t>
      </w:r>
      <w:r>
        <w:rPr>
          <w:lang w:eastAsia="zh-CN"/>
        </w:rPr>
        <w:t>'</w:t>
      </w:r>
      <w:r w:rsidRPr="00DA677B">
        <w:rPr>
          <w:lang w:eastAsia="zh-CN"/>
        </w:rPr>
        <w:t xml:space="preserve">s PDU Session needs to be prioritized for 5G </w:t>
      </w:r>
      <w:proofErr w:type="spellStart"/>
      <w:r w:rsidRPr="00DA677B">
        <w:rPr>
          <w:lang w:eastAsia="zh-CN"/>
        </w:rPr>
        <w:t>ProSe</w:t>
      </w:r>
      <w:proofErr w:type="spellEnd"/>
      <w:r w:rsidRPr="00DA677B">
        <w:rPr>
          <w:lang w:eastAsia="zh-CN"/>
        </w:rPr>
        <w:t xml:space="preserve"> Layer-3 UE-to-Network Remote UE</w:t>
      </w:r>
      <w:r>
        <w:rPr>
          <w:lang w:eastAsia="zh-CN"/>
        </w:rPr>
        <w:t>'</w:t>
      </w:r>
      <w:r w:rsidRPr="00DA677B">
        <w:rPr>
          <w:lang w:eastAsia="zh-CN"/>
        </w:rPr>
        <w:t>s emergency service is FFS.</w:t>
      </w:r>
    </w:p>
    <w:p w14:paraId="2984C2C0"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65301431"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6.5.2</w:t>
      </w:r>
      <w:r w:rsidRPr="00DA677B">
        <w:rPr>
          <w:lang w:eastAsia="zh-CN"/>
        </w:rPr>
        <w:tab/>
        <w:t xml:space="preserve">5G </w:t>
      </w:r>
      <w:proofErr w:type="spellStart"/>
      <w:r w:rsidRPr="00DA677B">
        <w:rPr>
          <w:lang w:eastAsia="zh-CN"/>
        </w:rPr>
        <w:t>ProSe</w:t>
      </w:r>
      <w:proofErr w:type="spellEnd"/>
      <w:r w:rsidRPr="00DA677B">
        <w:rPr>
          <w:lang w:eastAsia="zh-CN"/>
        </w:rPr>
        <w:t xml:space="preserve"> Communication via 5G </w:t>
      </w:r>
      <w:proofErr w:type="spellStart"/>
      <w:r w:rsidRPr="00DA677B">
        <w:rPr>
          <w:lang w:eastAsia="zh-CN"/>
        </w:rPr>
        <w:t>ProSe</w:t>
      </w:r>
      <w:proofErr w:type="spellEnd"/>
      <w:r w:rsidRPr="00DA677B">
        <w:rPr>
          <w:lang w:eastAsia="zh-CN"/>
        </w:rPr>
        <w:t xml:space="preserve"> Layer-2 UE-to-Network Relay</w:t>
      </w:r>
    </w:p>
    <w:p w14:paraId="008390D8" w14:textId="77777777" w:rsidR="00225E7E" w:rsidRPr="00DA677B" w:rsidRDefault="00225E7E" w:rsidP="00225E7E">
      <w:pPr>
        <w:pStyle w:val="B2"/>
        <w:rPr>
          <w:lang w:eastAsia="zh-CN"/>
        </w:rPr>
      </w:pPr>
      <w:r w:rsidRPr="00DA677B">
        <w:rPr>
          <w:lang w:eastAsia="zh-CN"/>
        </w:rPr>
        <w:t>-</w:t>
      </w:r>
      <w:r w:rsidRPr="00DA677B">
        <w:rPr>
          <w:lang w:eastAsia="zh-CN"/>
        </w:rPr>
        <w:tab/>
        <w:t>The following addition is to be added:</w:t>
      </w:r>
    </w:p>
    <w:p w14:paraId="5258574E" w14:textId="77777777" w:rsidR="00225E7E" w:rsidRPr="00DA677B" w:rsidRDefault="00225E7E" w:rsidP="00225E7E">
      <w:pPr>
        <w:pStyle w:val="B3"/>
        <w:rPr>
          <w:lang w:eastAsia="zh-CN"/>
        </w:rPr>
      </w:pPr>
      <w:r w:rsidRPr="00DA677B">
        <w:rPr>
          <w:lang w:eastAsia="zh-CN"/>
        </w:rPr>
        <w:t>-</w:t>
      </w:r>
      <w:r w:rsidRPr="00DA677B">
        <w:rPr>
          <w:lang w:eastAsia="zh-CN"/>
        </w:rPr>
        <w:tab/>
        <w:t xml:space="preserve">If the 5G </w:t>
      </w:r>
      <w:proofErr w:type="spellStart"/>
      <w:r w:rsidRPr="00DA677B">
        <w:rPr>
          <w:lang w:eastAsia="zh-CN"/>
        </w:rPr>
        <w:t>ProSe</w:t>
      </w:r>
      <w:proofErr w:type="spellEnd"/>
      <w:r w:rsidRPr="00DA677B">
        <w:rPr>
          <w:lang w:eastAsia="zh-CN"/>
        </w:rPr>
        <w:t xml:space="preserve"> UE-to-Network Relay UE</w:t>
      </w:r>
      <w:r>
        <w:rPr>
          <w:lang w:eastAsia="zh-CN"/>
        </w:rPr>
        <w:t>'</w:t>
      </w:r>
      <w:r w:rsidRPr="00DA677B">
        <w:rPr>
          <w:lang w:eastAsia="zh-CN"/>
        </w:rPr>
        <w:t xml:space="preserve">s state is in RRC_IDLE, then the Relay UE set RRC establishment cause to </w:t>
      </w:r>
      <w:r>
        <w:rPr>
          <w:lang w:eastAsia="zh-CN"/>
        </w:rPr>
        <w:t>"</w:t>
      </w:r>
      <w:r w:rsidRPr="00DA677B">
        <w:rPr>
          <w:lang w:eastAsia="zh-CN"/>
        </w:rPr>
        <w:t>emergency</w:t>
      </w:r>
      <w:r>
        <w:rPr>
          <w:lang w:eastAsia="zh-CN"/>
        </w:rPr>
        <w:t>"</w:t>
      </w:r>
      <w:r w:rsidRPr="00DA677B">
        <w:rPr>
          <w:lang w:eastAsia="zh-CN"/>
        </w:rPr>
        <w:t>.</w:t>
      </w:r>
    </w:p>
    <w:p w14:paraId="221A24F4" w14:textId="77777777" w:rsidR="00225E7E" w:rsidRPr="00DA677B" w:rsidRDefault="00225E7E" w:rsidP="00225E7E">
      <w:pPr>
        <w:pStyle w:val="B3"/>
        <w:rPr>
          <w:lang w:eastAsia="zh-CN"/>
        </w:rPr>
      </w:pPr>
      <w:r w:rsidRPr="00DA677B">
        <w:rPr>
          <w:lang w:eastAsia="zh-CN"/>
        </w:rPr>
        <w:t>-</w:t>
      </w:r>
      <w:r w:rsidRPr="00DA677B">
        <w:rPr>
          <w:lang w:eastAsia="zh-CN"/>
        </w:rPr>
        <w:tab/>
        <w:t xml:space="preserve">If the 5G </w:t>
      </w:r>
      <w:proofErr w:type="spellStart"/>
      <w:r w:rsidRPr="00DA677B">
        <w:rPr>
          <w:lang w:eastAsia="zh-CN"/>
        </w:rPr>
        <w:t>ProSe</w:t>
      </w:r>
      <w:proofErr w:type="spellEnd"/>
      <w:r w:rsidRPr="00DA677B">
        <w:rPr>
          <w:lang w:eastAsia="zh-CN"/>
        </w:rPr>
        <w:t xml:space="preserve"> UE-to-Network Relay UE</w:t>
      </w:r>
      <w:r>
        <w:rPr>
          <w:lang w:eastAsia="zh-CN"/>
        </w:rPr>
        <w:t>'</w:t>
      </w:r>
      <w:r w:rsidRPr="00DA677B">
        <w:rPr>
          <w:lang w:eastAsia="zh-CN"/>
        </w:rPr>
        <w:t xml:space="preserve">s state is in RRC_CONNECTED, the 5G </w:t>
      </w:r>
      <w:proofErr w:type="spellStart"/>
      <w:r w:rsidRPr="00DA677B">
        <w:rPr>
          <w:lang w:eastAsia="zh-CN"/>
        </w:rPr>
        <w:t>ProSe</w:t>
      </w:r>
      <w:proofErr w:type="spellEnd"/>
      <w:r w:rsidRPr="00DA677B">
        <w:rPr>
          <w:lang w:eastAsia="zh-CN"/>
        </w:rPr>
        <w:t xml:space="preserve"> UE-to-Network Relay needs to inform its CN over NAS that the UE is involved in emergency service for a 5G </w:t>
      </w:r>
      <w:proofErr w:type="spellStart"/>
      <w:r w:rsidRPr="00DA677B">
        <w:rPr>
          <w:lang w:eastAsia="zh-CN"/>
        </w:rPr>
        <w:t>ProSe</w:t>
      </w:r>
      <w:proofErr w:type="spellEnd"/>
      <w:r w:rsidRPr="00DA677B">
        <w:rPr>
          <w:lang w:eastAsia="zh-CN"/>
        </w:rPr>
        <w:t xml:space="preserve"> UE-to-Network Remote UE, so that the 5G </w:t>
      </w:r>
      <w:proofErr w:type="spellStart"/>
      <w:r w:rsidRPr="00DA677B">
        <w:rPr>
          <w:lang w:eastAsia="zh-CN"/>
        </w:rPr>
        <w:t>ProSe</w:t>
      </w:r>
      <w:proofErr w:type="spellEnd"/>
      <w:r w:rsidRPr="00DA677B">
        <w:rPr>
          <w:lang w:eastAsia="zh-CN"/>
        </w:rPr>
        <w:t xml:space="preserve"> UE-to-Network Relay UE can be exempted from e.g., overload control.</w:t>
      </w:r>
    </w:p>
    <w:p w14:paraId="60086CDF" w14:textId="77777777" w:rsidR="00225E7E" w:rsidRPr="00BA79C1" w:rsidRDefault="00225E7E" w:rsidP="00225E7E">
      <w:pPr>
        <w:pStyle w:val="EditorsNote"/>
        <w:rPr>
          <w:lang w:eastAsia="zh-CN"/>
        </w:rPr>
      </w:pPr>
      <w:r>
        <w:rPr>
          <w:lang w:eastAsia="zh-CN"/>
        </w:rPr>
        <w:t>Editor's note</w:t>
      </w:r>
      <w:r w:rsidRPr="00DA677B">
        <w:rPr>
          <w:lang w:eastAsia="zh-CN"/>
        </w:rPr>
        <w:t>:</w:t>
      </w:r>
      <w:r w:rsidRPr="00DA677B">
        <w:rPr>
          <w:lang w:eastAsia="zh-CN"/>
        </w:rPr>
        <w:tab/>
        <w:t xml:space="preserve">When the 5G </w:t>
      </w:r>
      <w:proofErr w:type="spellStart"/>
      <w:r w:rsidRPr="00DA677B">
        <w:rPr>
          <w:lang w:eastAsia="zh-CN"/>
        </w:rPr>
        <w:t>ProSe</w:t>
      </w:r>
      <w:proofErr w:type="spellEnd"/>
      <w:r w:rsidRPr="00DA677B">
        <w:rPr>
          <w:lang w:eastAsia="zh-CN"/>
        </w:rPr>
        <w:t xml:space="preserve"> UE-to-Network Relay</w:t>
      </w:r>
      <w:r>
        <w:rPr>
          <w:lang w:eastAsia="zh-CN"/>
        </w:rPr>
        <w:t>'</w:t>
      </w:r>
      <w:r w:rsidRPr="00DA677B">
        <w:rPr>
          <w:lang w:eastAsia="zh-CN"/>
        </w:rPr>
        <w:t>s state is in RRC-CONNECTED without emergency treatment, how the</w:t>
      </w:r>
      <w:r w:rsidRPr="00D834B8">
        <w:t xml:space="preserve"> </w:t>
      </w:r>
      <w:r w:rsidRPr="00DA677B">
        <w:rPr>
          <w:lang w:eastAsia="zh-CN"/>
        </w:rPr>
        <w:t xml:space="preserve">5G </w:t>
      </w:r>
      <w:proofErr w:type="spellStart"/>
      <w:r w:rsidRPr="00DA677B">
        <w:rPr>
          <w:lang w:eastAsia="zh-CN"/>
        </w:rPr>
        <w:t>ProSe</w:t>
      </w:r>
      <w:proofErr w:type="spellEnd"/>
      <w:r w:rsidRPr="00DA677B">
        <w:rPr>
          <w:lang w:eastAsia="zh-CN"/>
        </w:rPr>
        <w:t xml:space="preserve"> UE-to-Network Relay get emergency treatment in NG-RAN is to be determined</w:t>
      </w:r>
      <w:r w:rsidRPr="00BA79C1">
        <w:rPr>
          <w:lang w:eastAsia="zh-CN"/>
        </w:rPr>
        <w:t>.</w:t>
      </w:r>
    </w:p>
    <w:p w14:paraId="3E4584BF" w14:textId="77777777" w:rsidR="00225E7E" w:rsidRPr="00DA677B" w:rsidRDefault="00225E7E" w:rsidP="00225E7E">
      <w:pPr>
        <w:pStyle w:val="30"/>
        <w:rPr>
          <w:lang w:eastAsia="zh-CN"/>
        </w:rPr>
      </w:pPr>
      <w:bookmarkStart w:id="25" w:name="_Toc104480148"/>
      <w:r w:rsidRPr="00DA677B">
        <w:rPr>
          <w:lang w:eastAsia="zh-CN"/>
        </w:rPr>
        <w:t>6.</w:t>
      </w:r>
      <w:r>
        <w:rPr>
          <w:lang w:eastAsia="zh-CN"/>
        </w:rPr>
        <w:t>42</w:t>
      </w:r>
      <w:r w:rsidRPr="00DA677B">
        <w:rPr>
          <w:lang w:eastAsia="zh-CN"/>
        </w:rPr>
        <w:t>.3</w:t>
      </w:r>
      <w:r w:rsidRPr="00DA677B">
        <w:rPr>
          <w:lang w:eastAsia="zh-CN"/>
        </w:rPr>
        <w:tab/>
      </w:r>
      <w:r w:rsidRPr="00DA677B">
        <w:t xml:space="preserve">Impacts on </w:t>
      </w:r>
      <w:r w:rsidRPr="00DA677B">
        <w:rPr>
          <w:lang w:eastAsia="zh-CN"/>
        </w:rPr>
        <w:t>services,</w:t>
      </w:r>
      <w:r w:rsidRPr="00DA677B">
        <w:t xml:space="preserve"> entities and interfaces</w:t>
      </w:r>
      <w:bookmarkEnd w:id="25"/>
    </w:p>
    <w:p w14:paraId="0C027625" w14:textId="77777777" w:rsidR="00225E7E" w:rsidRPr="00DA677B" w:rsidRDefault="00225E7E" w:rsidP="00225E7E">
      <w:pPr>
        <w:pStyle w:val="EditorsNote"/>
        <w:rPr>
          <w:lang w:eastAsia="zh-CN"/>
        </w:rPr>
      </w:pPr>
      <w:r w:rsidRPr="00DA677B">
        <w:rPr>
          <w:lang w:eastAsia="zh-CN"/>
        </w:rPr>
        <w:t>Editor's note:</w:t>
      </w:r>
      <w:r w:rsidRPr="00DA677B">
        <w:rPr>
          <w:lang w:eastAsia="zh-CN"/>
        </w:rPr>
        <w:tab/>
        <w:t>This clause captures impacts on existing services, entities and interfaces.</w:t>
      </w:r>
    </w:p>
    <w:p w14:paraId="21ECDEE2" w14:textId="656139E4" w:rsidR="00CA089A" w:rsidRPr="00225E7E"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3071" w14:textId="77777777" w:rsidR="0049111D" w:rsidRDefault="0049111D">
      <w:r>
        <w:separator/>
      </w:r>
    </w:p>
    <w:p w14:paraId="41E44135" w14:textId="77777777" w:rsidR="0049111D" w:rsidRDefault="0049111D"/>
  </w:endnote>
  <w:endnote w:type="continuationSeparator" w:id="0">
    <w:p w14:paraId="46A975C1" w14:textId="77777777" w:rsidR="0049111D" w:rsidRDefault="0049111D">
      <w:r>
        <w:continuationSeparator/>
      </w:r>
    </w:p>
    <w:p w14:paraId="6E173E8F" w14:textId="77777777" w:rsidR="0049111D" w:rsidRDefault="00491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430D4" w14:textId="77777777" w:rsidR="0049111D" w:rsidRDefault="0049111D">
      <w:r>
        <w:separator/>
      </w:r>
    </w:p>
    <w:p w14:paraId="4C21FA66" w14:textId="77777777" w:rsidR="0049111D" w:rsidRDefault="0049111D"/>
  </w:footnote>
  <w:footnote w:type="continuationSeparator" w:id="0">
    <w:p w14:paraId="04D7F9AD" w14:textId="77777777" w:rsidR="0049111D" w:rsidRDefault="0049111D">
      <w:r>
        <w:continuationSeparator/>
      </w:r>
    </w:p>
    <w:p w14:paraId="6C921685" w14:textId="77777777" w:rsidR="0049111D" w:rsidRDefault="004911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15.5pt;height:15.5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04909">
    <w:abstractNumId w:val="20"/>
  </w:num>
  <w:num w:numId="2" w16cid:durableId="1695110277">
    <w:abstractNumId w:val="14"/>
  </w:num>
  <w:num w:numId="3" w16cid:durableId="1626429019">
    <w:abstractNumId w:val="11"/>
  </w:num>
  <w:num w:numId="4" w16cid:durableId="1994017246">
    <w:abstractNumId w:val="13"/>
  </w:num>
  <w:num w:numId="5" w16cid:durableId="1890334188">
    <w:abstractNumId w:val="19"/>
  </w:num>
  <w:num w:numId="6" w16cid:durableId="681858957">
    <w:abstractNumId w:val="24"/>
  </w:num>
  <w:num w:numId="7" w16cid:durableId="995373676">
    <w:abstractNumId w:val="15"/>
  </w:num>
  <w:num w:numId="8" w16cid:durableId="1026444594">
    <w:abstractNumId w:val="18"/>
  </w:num>
  <w:num w:numId="9" w16cid:durableId="777212874">
    <w:abstractNumId w:val="22"/>
  </w:num>
  <w:num w:numId="10" w16cid:durableId="1699963321">
    <w:abstractNumId w:val="25"/>
  </w:num>
  <w:num w:numId="11" w16cid:durableId="169761446">
    <w:abstractNumId w:val="16"/>
  </w:num>
  <w:num w:numId="12" w16cid:durableId="950355280">
    <w:abstractNumId w:val="10"/>
  </w:num>
  <w:num w:numId="13" w16cid:durableId="751506460">
    <w:abstractNumId w:val="12"/>
  </w:num>
  <w:num w:numId="14" w16cid:durableId="524484612">
    <w:abstractNumId w:val="17"/>
  </w:num>
  <w:num w:numId="15" w16cid:durableId="455805000">
    <w:abstractNumId w:val="23"/>
  </w:num>
  <w:num w:numId="16" w16cid:durableId="2022123602">
    <w:abstractNumId w:val="21"/>
  </w:num>
  <w:num w:numId="17" w16cid:durableId="325983463">
    <w:abstractNumId w:val="0"/>
  </w:num>
  <w:num w:numId="18" w16cid:durableId="1345209486">
    <w:abstractNumId w:val="1"/>
  </w:num>
  <w:num w:numId="19" w16cid:durableId="117454166">
    <w:abstractNumId w:val="2"/>
  </w:num>
  <w:num w:numId="20" w16cid:durableId="665986061">
    <w:abstractNumId w:val="3"/>
  </w:num>
  <w:num w:numId="21" w16cid:durableId="1065300856">
    <w:abstractNumId w:val="8"/>
  </w:num>
  <w:num w:numId="22" w16cid:durableId="1141847193">
    <w:abstractNumId w:val="4"/>
  </w:num>
  <w:num w:numId="23" w16cid:durableId="95951865">
    <w:abstractNumId w:val="5"/>
  </w:num>
  <w:num w:numId="24" w16cid:durableId="1150366556">
    <w:abstractNumId w:val="6"/>
  </w:num>
  <w:num w:numId="25" w16cid:durableId="1055465731">
    <w:abstractNumId w:val="7"/>
  </w:num>
  <w:num w:numId="26" w16cid:durableId="1100101590">
    <w:abstractNumId w:val="9"/>
  </w:num>
  <w:num w:numId="27" w16cid:durableId="150486882">
    <w:abstractNumId w:val="2"/>
  </w:num>
  <w:num w:numId="28" w16cid:durableId="702941953">
    <w:abstractNumId w:val="1"/>
  </w:num>
  <w:num w:numId="29" w16cid:durableId="1613568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9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DA4"/>
    <w:rsid w:val="000220E9"/>
    <w:rsid w:val="00022F05"/>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11"/>
    <w:rsid w:val="000D70EA"/>
    <w:rsid w:val="000E1A53"/>
    <w:rsid w:val="000E44F6"/>
    <w:rsid w:val="000F0450"/>
    <w:rsid w:val="000F06D8"/>
    <w:rsid w:val="000F3035"/>
    <w:rsid w:val="000F411B"/>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5E7E"/>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3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DC2"/>
    <w:rsid w:val="00291038"/>
    <w:rsid w:val="00292E3B"/>
    <w:rsid w:val="002934C0"/>
    <w:rsid w:val="002943A4"/>
    <w:rsid w:val="00295FEC"/>
    <w:rsid w:val="00296172"/>
    <w:rsid w:val="0029673F"/>
    <w:rsid w:val="002A062F"/>
    <w:rsid w:val="002A356C"/>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FD2"/>
    <w:rsid w:val="00336348"/>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6C57"/>
    <w:rsid w:val="003B7365"/>
    <w:rsid w:val="003B7948"/>
    <w:rsid w:val="003C02B3"/>
    <w:rsid w:val="003C599D"/>
    <w:rsid w:val="003C5A0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60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83F"/>
    <w:rsid w:val="0043031B"/>
    <w:rsid w:val="00431F48"/>
    <w:rsid w:val="00433E88"/>
    <w:rsid w:val="00434BDE"/>
    <w:rsid w:val="00440861"/>
    <w:rsid w:val="00441C32"/>
    <w:rsid w:val="00441E13"/>
    <w:rsid w:val="00443170"/>
    <w:rsid w:val="00443252"/>
    <w:rsid w:val="004438D7"/>
    <w:rsid w:val="00443F2F"/>
    <w:rsid w:val="004452BF"/>
    <w:rsid w:val="00446198"/>
    <w:rsid w:val="00446CF8"/>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22A5"/>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11D"/>
    <w:rsid w:val="00491A0E"/>
    <w:rsid w:val="00492E23"/>
    <w:rsid w:val="00494686"/>
    <w:rsid w:val="0049476B"/>
    <w:rsid w:val="004953B2"/>
    <w:rsid w:val="00497688"/>
    <w:rsid w:val="004978E8"/>
    <w:rsid w:val="004A11B0"/>
    <w:rsid w:val="004A1951"/>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46C"/>
    <w:rsid w:val="005E05FD"/>
    <w:rsid w:val="005E28BC"/>
    <w:rsid w:val="005E449C"/>
    <w:rsid w:val="005E46B9"/>
    <w:rsid w:val="005E4B3C"/>
    <w:rsid w:val="005E562A"/>
    <w:rsid w:val="005E677C"/>
    <w:rsid w:val="005E793F"/>
    <w:rsid w:val="005E7A4A"/>
    <w:rsid w:val="005F08C9"/>
    <w:rsid w:val="005F209C"/>
    <w:rsid w:val="005F2300"/>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6251F"/>
    <w:rsid w:val="00665688"/>
    <w:rsid w:val="00665E8C"/>
    <w:rsid w:val="00666995"/>
    <w:rsid w:val="0066757F"/>
    <w:rsid w:val="006701F5"/>
    <w:rsid w:val="006705D5"/>
    <w:rsid w:val="00670D34"/>
    <w:rsid w:val="006716CF"/>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26A1"/>
    <w:rsid w:val="007445FE"/>
    <w:rsid w:val="00744FCE"/>
    <w:rsid w:val="00747643"/>
    <w:rsid w:val="007516E8"/>
    <w:rsid w:val="007518AE"/>
    <w:rsid w:val="00754C4F"/>
    <w:rsid w:val="0075550E"/>
    <w:rsid w:val="00756755"/>
    <w:rsid w:val="00757168"/>
    <w:rsid w:val="007573CC"/>
    <w:rsid w:val="0076013E"/>
    <w:rsid w:val="00760648"/>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5D1"/>
    <w:rsid w:val="007809B4"/>
    <w:rsid w:val="00780A3F"/>
    <w:rsid w:val="0078168B"/>
    <w:rsid w:val="00781725"/>
    <w:rsid w:val="00782977"/>
    <w:rsid w:val="00782A5A"/>
    <w:rsid w:val="007835F1"/>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798"/>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E0"/>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4E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2F93"/>
    <w:rsid w:val="009452D0"/>
    <w:rsid w:val="00945B4C"/>
    <w:rsid w:val="00945C17"/>
    <w:rsid w:val="009467FC"/>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86F8B"/>
    <w:rsid w:val="00990BC7"/>
    <w:rsid w:val="00991147"/>
    <w:rsid w:val="00991666"/>
    <w:rsid w:val="009934B9"/>
    <w:rsid w:val="00993749"/>
    <w:rsid w:val="009946FC"/>
    <w:rsid w:val="00994AE2"/>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101"/>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03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070"/>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5A41"/>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2BA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93B"/>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E60"/>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 w:type="character" w:customStyle="1" w:styleId="NOChar">
    <w:name w:val="NO Char"/>
    <w:locked/>
    <w:rsid w:val="000F41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Wen_R01</cp:lastModifiedBy>
  <cp:revision>51</cp:revision>
  <cp:lastPrinted>2018-08-13T16:59:00Z</cp:lastPrinted>
  <dcterms:created xsi:type="dcterms:W3CDTF">2022-07-15T14:08:00Z</dcterms:created>
  <dcterms:modified xsi:type="dcterms:W3CDTF">2022-08-10T10:02:00Z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